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F124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5.1 TWO RANDOM VARIABLES</w:t>
      </w:r>
    </w:p>
    <w:p w14:paraId="00D2B1D9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2DFD750D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5.2 PAIRS OF DISCRETE RANDOM VARIABLES</w:t>
      </w:r>
    </w:p>
    <w:p w14:paraId="6F80356F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248ED421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5.2.1 Marginal Probability Mass Function</w:t>
      </w:r>
    </w:p>
    <w:p w14:paraId="166CCE55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67344C46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5.3 THE JOINT CDF OF X AND Y</w:t>
      </w:r>
    </w:p>
    <w:p w14:paraId="5C5EF883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4270A6B0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5.4 THE JOINT PDF OF TWO CONTINUOUS RANDOM VARIABLES</w:t>
      </w:r>
    </w:p>
    <w:p w14:paraId="76B77365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76D2D223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5.4 INDEPENDENCE OF TWO RANDOM VARIABLES</w:t>
      </w:r>
    </w:p>
    <w:p w14:paraId="10D49103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45CBE327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5.5 JOINT MOMENTS AND EXPECTED VALUES OF A FUNCTION OF TWO RANDOM VARIABLES</w:t>
      </w:r>
    </w:p>
    <w:p w14:paraId="39D61873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6574BFFA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7.1 SUMS OF RANDOM VARIABLES</w:t>
      </w:r>
    </w:p>
    <w:p w14:paraId="4AF5CF9B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532A5BD4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7.1.1 Mean and Variance of Sums of Random Variables</w:t>
      </w:r>
    </w:p>
    <w:p w14:paraId="1B11AAC9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0FD1A189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7.2 THE SAMPLE MEAN AND THE LAWS OF LARGE NUMBERS</w:t>
      </w:r>
    </w:p>
    <w:p w14:paraId="782EC74E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35A0E091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7.3 THE CENTRAL LIMIT THEOREM</w:t>
      </w:r>
    </w:p>
    <w:p w14:paraId="77D3DD6F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15E2E576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9.1 DEFINITION OF A RANDOM PROCESS</w:t>
      </w:r>
    </w:p>
    <w:p w14:paraId="3C899657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05596379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 xml:space="preserve">9.2 SPECIFYING A RANDOM PROCESS </w:t>
      </w:r>
    </w:p>
    <w:p w14:paraId="5149C098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156E646F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9.2.2 The Mean, Autocorrelation, and Autocovariance Functions</w:t>
      </w:r>
    </w:p>
    <w:p w14:paraId="470FA84D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3EB871BB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9.6 STATIONARY RANDOM PROCESSES</w:t>
      </w:r>
    </w:p>
    <w:p w14:paraId="44EFF205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4424708C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9.6.1 Wide-Sense Stationary Random Processes</w:t>
      </w:r>
    </w:p>
    <w:p w14:paraId="44FE96AE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</w:p>
    <w:p w14:paraId="75E779A8" w14:textId="77777777" w:rsidR="00526503" w:rsidRPr="00526503" w:rsidRDefault="00526503" w:rsidP="0052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</w:pPr>
      <w:r w:rsidRPr="00526503">
        <w:rPr>
          <w:rFonts w:ascii="Courier New" w:eastAsia="Times New Roman" w:hAnsi="Courier New" w:cs="Courier New"/>
          <w:color w:val="000000"/>
          <w:sz w:val="20"/>
          <w:szCs w:val="20"/>
          <w:lang w:val="en-GB" w:eastAsia="es-ES"/>
        </w:rPr>
        <w:t>9.6.2 Wide-Sense Stationary Gaussian Random Processes</w:t>
      </w:r>
    </w:p>
    <w:p w14:paraId="395FD74D" w14:textId="77777777" w:rsidR="001268B2" w:rsidRPr="00526503" w:rsidRDefault="001268B2">
      <w:pPr>
        <w:rPr>
          <w:lang w:val="en-GB"/>
        </w:rPr>
      </w:pPr>
    </w:p>
    <w:sectPr w:rsidR="001268B2" w:rsidRPr="00526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03"/>
    <w:rsid w:val="001268B2"/>
    <w:rsid w:val="0052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F5FD"/>
  <w15:chartTrackingRefBased/>
  <w15:docId w15:val="{4049B5DF-DAA5-4609-9FCA-33DA1FE5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26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2650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Tallón Sol</dc:creator>
  <cp:keywords/>
  <dc:description/>
  <cp:lastModifiedBy>Álvaro Tallón Sol</cp:lastModifiedBy>
  <cp:revision>1</cp:revision>
  <dcterms:created xsi:type="dcterms:W3CDTF">2021-05-13T16:32:00Z</dcterms:created>
  <dcterms:modified xsi:type="dcterms:W3CDTF">2021-05-13T16:33:00Z</dcterms:modified>
</cp:coreProperties>
</file>